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Power Supply Unit, 100-240VAC/12VDC (1,0A), regulated, with DC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12VDC/1A</w:t>
      </w:r>
    </w:p>
    <w:p>
      <w:pPr>
        <w:pStyle w:val="p2Style"/>
      </w:pPr>
      <w:r>
        <w:rPr>
          <w:rStyle w:val="textStyle"/>
        </w:rPr>
        <w:t xml:space="preserve">Secondary cable with DC plug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2026-07-05T06:38:58+00:00</dcterms:created>
  <dcterms:modified xsi:type="dcterms:W3CDTF">2026-07-05T06:38:58+00:00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