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SC-04MHD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Quad Splitter, 1920x1080, Composite, AHD, TVI, CVI Input Composite, HDMI, VGA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 format quad splitter</w:t>
      </w:r>
    </w:p>
    <w:p>
      <w:pPr>
        <w:pStyle w:val="p2Style"/>
      </w:pPr>
      <w:r>
        <w:rPr>
          <w:rStyle w:val="textStyle"/>
        </w:rPr>
        <w:t xml:space="preserve">Realtime display up to 1920x1080</w:t>
      </w:r>
    </w:p>
    <w:p>
      <w:pPr>
        <w:pStyle w:val="p2Style"/>
      </w:pPr>
      <w:r>
        <w:rPr>
          <w:rStyle w:val="textStyle"/>
        </w:rPr>
        <w:t xml:space="preserve">Inputs: Composite, AHD, TVI, CVI</w:t>
      </w:r>
    </w:p>
    <w:p>
      <w:pPr>
        <w:pStyle w:val="p2Style"/>
      </w:pPr>
      <w:r>
        <w:rPr>
          <w:rStyle w:val="textStyle"/>
        </w:rPr>
        <w:t xml:space="preserve">Outputs: Composite (monitor and DVR), HDMI, VGA</w:t>
      </w:r>
    </w:p>
    <w:p>
      <w:pPr>
        <w:pStyle w:val="p2Style"/>
      </w:pPr>
      <w:r>
        <w:rPr>
          <w:rStyle w:val="textStyle"/>
        </w:rPr>
        <w:t xml:space="preserve">6 split modes (also: 2x vertically, horizontally)</w:t>
      </w:r>
    </w:p>
    <w:p>
      <w:pPr>
        <w:pStyle w:val="p2Style"/>
      </w:pPr>
      <w:r>
        <w:rPr>
          <w:rStyle w:val="textStyle"/>
        </w:rPr>
        <w:t xml:space="preserve">Automatic sequences</w:t>
      </w:r>
    </w:p>
    <w:p>
      <w:pPr>
        <w:pStyle w:val="p2Style"/>
      </w:pPr>
      <w:r>
        <w:rPr>
          <w:rStyle w:val="textStyle"/>
        </w:rPr>
        <w:t xml:space="preserve">4 alarm input, 1 alarm output</w:t>
      </w:r>
    </w:p>
    <w:p>
      <w:pPr>
        <w:pStyle w:val="p2Style"/>
      </w:pPr>
      <w:r>
        <w:rPr>
          <w:rStyle w:val="textStyle"/>
        </w:rPr>
        <w:t xml:space="preserve">Time/date/title disülay</w:t>
      </w:r>
    </w:p>
    <w:p>
      <w:pPr>
        <w:pStyle w:val="p2Style"/>
      </w:pPr>
      <w:r>
        <w:rPr>
          <w:rStyle w:val="textStyle"/>
        </w:rPr>
        <w:t xml:space="preserve">RS-485 interface</w:t>
      </w:r>
    </w:p>
    <w:p>
      <w:pPr>
        <w:pStyle w:val="p2Style"/>
      </w:pPr>
      <w:r>
        <w:rPr>
          <w:rStyle w:val="textStyle"/>
        </w:rPr>
        <w:t xml:space="preserve">Included: PSU, HDMI cable, rack mount brackets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Unit, for SeeEyes Quad SC-04MHD, 12VDC, Spare Part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2026-10-13T14:35:41+00:00</dcterms:created>
  <dcterms:modified xsi:type="dcterms:W3CDTF">2026-10-13T14:35:41+00:00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