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87406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MCAB-2/100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Multicore Connecting Cable, 100m, Video&amp;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camera and housing connection</w:t>
      </w:r>
    </w:p>
    <w:p>
      <w:pPr>
        <w:pStyle w:val="p2Style"/>
      </w:pPr>
      <w:r>
        <w:rPr>
          <w:rStyle w:val="textStyle"/>
        </w:rPr>
        <w:t xml:space="preserve">Very flexible cable</w:t>
      </w:r>
    </w:p>
    <w:p>
      <w:pPr>
        <w:pStyle w:val="p2Style"/>
      </w:pPr>
      <w:r>
        <w:rPr>
          <w:rStyle w:val="textStyle"/>
        </w:rPr>
        <w:t xml:space="preserve">Video coax cable 0.6/3.7 75ohms</w:t>
      </w:r>
    </w:p>
    <w:p>
      <w:pPr>
        <w:pStyle w:val="p2Style"/>
      </w:pPr>
      <w:r>
        <w:rPr>
          <w:rStyle w:val="textStyle"/>
        </w:rPr>
        <w:t xml:space="preserve">Power supply: 2x 0.75mm² (DC24V max.)</w:t>
      </w:r>
    </w:p>
    <w:p>
      <w:pPr>
        <w:pStyle w:val="p2Style"/>
      </w:pPr>
      <w:r>
        <w:rPr>
          <w:rStyle w:val="textStyle"/>
        </w:rPr>
        <w:t xml:space="preserve">For outdoor use optimized (UV resistant)</w:t>
      </w:r>
    </w:p>
    <w:p>
      <w:pPr>
        <w:pStyle w:val="p2Style"/>
      </w:pPr>
      <w:r>
        <w:rPr>
          <w:rStyle w:val="textStyle"/>
        </w:rPr>
        <w:t xml:space="preserve">Option: available as a ring of 200m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MCAB-2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R142-085-161W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 straight plug full crimp for cable RG59/U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R142-242-161W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 straight jack full crimp for cable RG59/U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2026-07-18T09:28:51+00:00</dcterms:created>
  <dcterms:modified xsi:type="dcterms:W3CDTF">2026-07-18T09:28:51+00:00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