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243654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MSM-42F0037MPB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HD Board Camera, Colour, 1920x1080, 3.7mm, Pinhole, WDR, Housing,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1/2,8" 2 Megapixel SONY STARVIS 2 CMOS-Sensor</w:t>
      </w:r>
    </w:p>
    <w:p>
      <w:pPr>
        <w:pStyle w:val="p2Style"/>
      </w:pPr>
      <w:r>
        <w:rPr>
          <w:rStyle w:val="textStyle"/>
        </w:rPr>
        <w:t xml:space="preserve">Super low light performance by Sony STARVIS 2 technology</w:t>
      </w:r>
    </w:p>
    <w:p>
      <w:pPr>
        <w:pStyle w:val="p2Style"/>
      </w:pPr>
      <w:r>
        <w:rPr>
          <w:rStyle w:val="textStyle"/>
        </w:rPr>
        <w:t xml:space="preserve">Board Camera with rugged metal cabinet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Separate outputs for digital and multi-signal</w:t>
      </w:r>
    </w:p>
    <w:p>
      <w:pPr>
        <w:pStyle w:val="p2Style"/>
      </w:pPr>
      <w:r>
        <w:rPr>
          <w:rStyle w:val="textStyle"/>
        </w:rPr>
        <w:t xml:space="preserve">Multisignal: HD-TVI, AHD, CVI and Composite selectable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Pinhole lens 3.7mm</w:t>
      </w:r>
    </w:p>
    <w:p>
      <w:pPr>
        <w:pStyle w:val="p2Style"/>
      </w:pPr>
      <w:r>
        <w:rPr>
          <w:rStyle w:val="textStyle"/>
        </w:rPr>
        <w:t xml:space="preserve">Electronic Day/Night function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Integrated motion detector, defog, privacy zones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37x37,8x21,5mm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0.11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Board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+50°C,@ Luftfeuchtigkeit 20%-80%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Automatic,Preset,Manual,AUTOext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F2,3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voltage input,1x SDI Signal (BNC),1x HD/SD Analog Signal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Guide,2x mounting screws,OSD menu control board,video sub-output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Iris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1920x1080,1280x720,704x576,720x480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(FBAS),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4260229841341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243654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2026-06-25T14:31:01+00:00</dcterms:created>
  <dcterms:modified xsi:type="dcterms:W3CDTF">2026-06-25T14:31:01+00:00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