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240083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INP-75A0033MIB</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PTZ Dome Camera, 33x AFZ, 2952x1944, Day &amp; Night, WDR, AI 4,3-142mm, Alarm, Audio, IR, 12VDC,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autofocus zoom lens 33x 4.3-142mm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Audio input and output, NDAA conform</w:t>
      </w:r>
    </w:p>
    <w:p>
      <w:pPr>
        <w:pStyle w:val="p2Style"/>
      </w:pPr>
      <w:r>
        <w:rPr>
          <w:rStyle w:val="textStyle"/>
        </w:rPr>
        <w:t xml:space="preserve">Power supply 12VDC, or PoE IEEE 802.3at</w:t>
      </w:r>
    </w:p>
    <w:p>
      <w:pPr>
        <w:pStyle w:val="p2Style"/>
      </w:pPr>
      <w:r>
        <w:rPr>
          <w:rStyle w:val="textStyle"/>
        </w:rPr>
        <w:t xml:space="preserve">IR LED illumination, IP66</w:t>
      </w:r>
    </w:p>
    <w:p>
      <w:pPr>
        <w:pStyle w:val="p2Style"/>
      </w:pPr>
      <w:r>
        <w:rPr>
          <w:rStyle w:val="textStyle"/>
        </w:rPr>
        <w:t xml:space="preserve">Wall bracket included</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206,4×351,8mm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150m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3.7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25.6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802.3at</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95%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NT98528, 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PTZ</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Automatic,Night,Time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42,5 - 1039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20,7 - 518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10 - 258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107 - 2574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Motion tracking,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360</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card),E-Mail,FTP,Cloud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1 selectable tour</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200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200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256GB, microSDHC card, microSDXC card</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RJ-45,Audio input,12VDC input (DC plug),Alarm in/output,micro SD card slot 256 GB,connection cable approx.45cm</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template,wall bracket,4x heavy-duty anchors,1x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IPv4, IPv6, NTP, PPPoE, RTP, RTSP, SMTP, TCP-IP, UDP,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55 - 2,3°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41,6 - 1,7°</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4,3 - 142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Auto Focus Zoom</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33</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(16:9),2048x1536 (4:3),2304x1296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4260229840665</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240083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CM-22</w:t>
            </w:r>
          </w:p>
        </w:tc>
        <w:tc>
          <w:tcPr>
            <w:tcW w:w="4500" w:type="dxa"/>
            <w:vAlign w:val="top"/>
            <w:noWrap/>
          </w:tcPr>
          <w:p>
            <w:pPr>
              <w:spacing w:after="10"/>
            </w:pPr>
            <w:r>
              <w:rPr>
                <w:rStyle w:val=""/>
              </w:rPr>
              <w:t xml:space="preserve">Corner mounting adapter for wall bracket WB-24 and PTZ dome camera INP-75A0033MIB</w:t>
            </w:r>
          </w:p>
        </w:tc>
      </w:tr>
      <w:tr>
        <w:trPr/>
        <w:tc>
          <w:tcPr>
            <w:tcW w:w="4500" w:type="dxa"/>
            <w:vAlign w:val="top"/>
            <w:noWrap/>
          </w:tcPr>
          <w:p>
            <w:pPr>
              <w:spacing w:after="10"/>
            </w:pPr>
            <w:r>
              <w:rPr>
                <w:rStyle w:val=""/>
              </w:rPr>
              <w:t xml:space="preserve">eneo DOME-CH7</w:t>
            </w:r>
          </w:p>
        </w:tc>
        <w:tc>
          <w:tcPr>
            <w:tcW w:w="4500" w:type="dxa"/>
            <w:vAlign w:val="top"/>
            <w:noWrap/>
          </w:tcPr>
          <w:p>
            <w:pPr>
              <w:spacing w:after="10"/>
            </w:pPr>
            <w:r>
              <w:rPr>
                <w:rStyle w:val=""/>
              </w:rPr>
              <w:t xml:space="preserve">Ceiling mount IN-Series Length approx. 294mm</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KBD-3NET</w:t>
            </w:r>
          </w:p>
        </w:tc>
        <w:tc>
          <w:tcPr>
            <w:tcW w:w="4500" w:type="dxa"/>
            <w:vAlign w:val="top"/>
            <w:noWrap/>
          </w:tcPr>
          <w:p>
            <w:pPr>
              <w:spacing w:after="10"/>
            </w:pPr>
            <w:r>
              <w:rPr>
                <w:rStyle w:val=""/>
              </w:rPr>
              <w:t xml:space="preserve">Network keyboard with joystick, supports ONVIF protocol, RJ45, 12VDC</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PTZ dome or panoramic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2026-09-29T11:43:37+00:00</dcterms:created>
  <dcterms:modified xsi:type="dcterms:W3CDTF">2026-09-29T11:43:37+00:00</dcterms:modified>
</cp:coreProperties>
</file>

<file path=docProps/custom.xml><?xml version="1.0" encoding="utf-8"?>
<Properties xmlns="http://schemas.openxmlformats.org/officeDocument/2006/custom-properties" xmlns:vt="http://schemas.openxmlformats.org/officeDocument/2006/docPropsVTypes"/>
</file>