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238642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INB-58F0002M0PA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Network Camera Bullet, Panorama 180°, Lens 2.0mm, max. 3840x2160, AI, WDR, IR, White Light, PoE,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sensor,</w:t>
      </w:r>
    </w:p>
    <w:p>
      <w:pPr>
        <w:pStyle w:val="p2Style"/>
      </w:pPr>
      <w:r>
        <w:rPr>
          <w:rStyle w:val="textStyle"/>
        </w:rPr>
        <w:t xml:space="preserve">Maximum resolution 3840x2160 pixels, 20fps</w:t>
      </w:r>
    </w:p>
    <w:p>
      <w:pPr>
        <w:pStyle w:val="p2Style"/>
      </w:pPr>
      <w:r>
        <w:rPr>
          <w:rStyle w:val="textStyle"/>
        </w:rPr>
        <w:t xml:space="preserve">Panorama ultra wide-angle camera 180° HFoV</w:t>
      </w:r>
    </w:p>
    <w:p>
      <w:pPr>
        <w:pStyle w:val="p2Style"/>
      </w:pPr>
      <w:r>
        <w:rPr>
          <w:rStyle w:val="textStyle"/>
        </w:rPr>
        <w:t xml:space="preserve">AI analysis functions including object classification</w:t>
      </w:r>
    </w:p>
    <w:p>
      <w:pPr>
        <w:pStyle w:val="p2Style"/>
      </w:pPr>
      <w:r>
        <w:rPr>
          <w:rStyle w:val="textStyle"/>
        </w:rPr>
        <w:t xml:space="preserve">WDR 120dB and 3D-DNR noise reduction</w:t>
      </w:r>
    </w:p>
    <w:p>
      <w:pPr>
        <w:pStyle w:val="p2Style"/>
      </w:pPr>
      <w:r>
        <w:rPr>
          <w:rStyle w:val="textStyle"/>
        </w:rPr>
        <w:t xml:space="preserve">Lens 2.0mm fixed focal length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Browser-independent (Edge, Safari, Firefox, Chrome)</w:t>
      </w:r>
    </w:p>
    <w:p>
      <w:pPr>
        <w:pStyle w:val="p2Style"/>
      </w:pPr>
      <w:r>
        <w:rPr>
          <w:rStyle w:val="textStyle"/>
        </w:rPr>
        <w:t xml:space="preserve">Supports ONVIF profiles S/T/G/M and audio</w:t>
      </w:r>
    </w:p>
    <w:p>
      <w:pPr>
        <w:pStyle w:val="p2Style"/>
      </w:pPr>
      <w:r>
        <w:rPr>
          <w:rStyle w:val="textStyle"/>
        </w:rPr>
        <w:t xml:space="preserve">Local storage via micro SD card</w:t>
      </w:r>
    </w:p>
    <w:p>
      <w:pPr>
        <w:pStyle w:val="p2Style"/>
      </w:pPr>
      <w:r>
        <w:rPr>
          <w:rStyle w:val="textStyle"/>
        </w:rPr>
        <w:t xml:space="preserve">NDAA compliance</w:t>
      </w:r>
    </w:p>
    <w:p>
      <w:pPr>
        <w:pStyle w:val="p2Style"/>
      </w:pPr>
      <w:r>
        <w:rPr>
          <w:rStyle w:val="textStyle"/>
        </w:rPr>
        <w:t xml:space="preserve">Integrated IR and white light LED illumination,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Sunshade canopy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Integrated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Infrared, 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95x241,3mm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Approx. 25 m Infrared | Approx. 15 m  White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on/off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Other colors available 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Panoramic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Sony IMX415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On-Off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 Electric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1-5~1-20,000sec.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Day,Night,Time,night-color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Abandoned and Removed Objects (SOD), Attendance (FA), Crowds (CD), Enter Region, Face Attributes (AD), Heat Map (HM), Intrusion, Intrusion (PID), Leave Region, Line crossing (LCD), Manipulation (TD), Object Classification Human / Vehicle (PD&amp;VD), Passage count (CC), Queues (QD), Rare Sounds (RSD)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card),E-Mail,HTTP,FTP,TCP,UDP,alarm out,Cloud Upload,Siren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Built-in microphone, Built-in speaker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Japanese, Portuguese, Russian, Spanish, Turkish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Areas-ON/OFF switchable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256GB, microSDHC card, microSDXC card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Face and license plate recognition require an SD card or an eneo IN recorder. For optimal results,use only eneo components. For mixed brands,we offer a compatibility check for a fee (info: item #229235 at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 input (DC plug),micro SD card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guide,drilling template,3x wall plugs with screws,2x Allen wrench,1x waterproof cover for RJ45 connector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Complicated password, IP address filtering, Password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DNA, FTP, HTTP, HTTPS, IEE 802.1,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F2,4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 @20fps,2592x1944 (4:3),2304x1296 (16:9),1920x1080 (16:9),1280x960 (4:3),1280x720 (16:9),640x480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Picture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4260229840610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Wall and ceiling mounting, Bullet and Dome Cameras IN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wall- and ceiling mount fix turret dome and bullet cameras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software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Supports adjustments for cameras with AI features for IN-series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4x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each Port, internal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each Port, integrated Power Suppply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4x PoE, 1xRJ45, 1xSFP,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each Port, integrated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each Port, integrated Power Supply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2026-10-16T03:01:55+00:00</dcterms:created>
  <dcterms:modified xsi:type="dcterms:W3CDTF">2026-10-16T03:01:55+00:00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