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236317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INT-8SF0003M0A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Hybrid Thermal Bullet Camera Day/Night, 2592x1944 optical 3,6mm, 256x192 thermal 3.2mm, IP66, PoE, 12VDC</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Dual network bullet camera</w:t>
      </w:r>
    </w:p>
    <w:p>
      <w:pPr>
        <w:pStyle w:val="p2Style"/>
      </w:pPr>
      <w:r>
        <w:rPr>
          <w:rStyle w:val="textStyle"/>
        </w:rPr>
        <w:t xml:space="preserve">Optical resolution 2592x1944 pixels</w:t>
      </w:r>
    </w:p>
    <w:p>
      <w:pPr>
        <w:pStyle w:val="p2Style"/>
      </w:pPr>
      <w:r>
        <w:rPr>
          <w:rStyle w:val="textStyle"/>
        </w:rPr>
        <w:t xml:space="preserve">Thermal resolution 256x192 pixels</w:t>
      </w:r>
    </w:p>
    <w:p>
      <w:pPr>
        <w:pStyle w:val="p2Style"/>
      </w:pPr>
      <w:r>
        <w:rPr>
          <w:rStyle w:val="textStyle"/>
        </w:rPr>
        <w:t xml:space="preserve">Fixed focal 3.6mm (optical) H:81°, V:57°</w:t>
      </w:r>
    </w:p>
    <w:p>
      <w:pPr>
        <w:pStyle w:val="p2Style"/>
      </w:pPr>
      <w:r>
        <w:rPr>
          <w:rStyle w:val="textStyle"/>
        </w:rPr>
        <w:t xml:space="preserve">Fixed focal 3.2mm (thermal) H:56°, V:42°</w:t>
      </w:r>
    </w:p>
    <w:p>
      <w:pPr>
        <w:pStyle w:val="p2Style"/>
      </w:pPr>
      <w:r>
        <w:rPr>
          <w:rStyle w:val="textStyle"/>
        </w:rPr>
        <w:t xml:space="preserve">AI analysis functions including object classification (optical)</w:t>
      </w:r>
    </w:p>
    <w:p>
      <w:pPr>
        <w:pStyle w:val="p2Style"/>
      </w:pPr>
      <w:r>
        <w:rPr>
          <w:rStyle w:val="textStyle"/>
        </w:rPr>
        <w:t xml:space="preserve">Temperature alarm measuring range -20°~ +150° (±8°)</w:t>
      </w:r>
    </w:p>
    <w:p>
      <w:pPr>
        <w:pStyle w:val="p2Style"/>
      </w:pPr>
      <w:r>
        <w:rPr>
          <w:rStyle w:val="textStyle"/>
        </w:rPr>
        <w:t xml:space="preserve">Supports audio and alarm inputs and outputs</w:t>
      </w:r>
    </w:p>
    <w:p>
      <w:pPr>
        <w:pStyle w:val="p2Style"/>
      </w:pPr>
      <w:r>
        <w:rPr>
          <w:rStyle w:val="textStyle"/>
        </w:rPr>
        <w:t xml:space="preserve">Local storage via micro SD card</w:t>
      </w:r>
    </w:p>
    <w:p>
      <w:pPr>
        <w:pStyle w:val="p2Style"/>
      </w:pPr>
      <w:r>
        <w:rPr>
          <w:rStyle w:val="textStyle"/>
        </w:rPr>
        <w:t xml:space="preserve">Supports ONVIF profiles S/T/G/M</w:t>
      </w:r>
    </w:p>
    <w:p>
      <w:pPr>
        <w:pStyle w:val="p2Style"/>
      </w:pPr>
      <w:r>
        <w:rPr>
          <w:rStyle w:val="textStyle"/>
        </w:rPr>
        <w:t xml:space="preserve">NDAA compliance</w:t>
      </w:r>
    </w:p>
    <w:p>
      <w:pPr>
        <w:pStyle w:val="p2Style"/>
      </w:pPr>
      <w:r>
        <w:rPr>
          <w:rStyle w:val="textStyle"/>
        </w:rPr>
        <w:t xml:space="preserve">Suitable for outdoor use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1/25 ~ 1/25.000Sek.</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1.45 kg</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Thermal Hybrid Bullet</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18.2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w:t>
            </w:r>
          </w:p>
        </w:tc>
      </w:tr>
      <w:tr>
        <w:trPr/>
        <w:tc>
          <w:tcPr>
            <w:tcW w:w="4500" w:type="dxa"/>
            <w:vAlign w:val="top"/>
            <w:noWrap/>
          </w:tcPr>
          <w:p>
            <w:pPr>
              <w:spacing w:after="10"/>
            </w:pPr>
            <w:r>
              <w:rPr>
                <w:rStyle w:val=""/>
              </w:rPr>
              <w:t xml:space="preserve">Thermal resolution</w:t>
            </w:r>
          </w:p>
        </w:tc>
        <w:tc>
          <w:tcPr>
            <w:tcW w:w="4500" w:type="dxa"/>
            <w:vAlign w:val="top"/>
            <w:noWrap/>
          </w:tcPr>
          <w:p>
            <w:pPr>
              <w:spacing w:after="10"/>
            </w:pPr>
            <w:r>
              <w:rPr>
                <w:rStyle w:val=""/>
              </w:rPr>
              <w:t xml:space="preserve">256x192</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1-25~1-25,000Sec</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 F1,6 AGC on</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Thermal image, True Day&amp;Night</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27,3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Fire alarm, Heat Map (HM), Intrusion, Leave Region, Line crossing (LCD), Object Classification Human / Vehicle (PD&amp;VD), Passage count (CC), Queues (QD), Rare Sounds (RSD), Temperature Exception Alarm</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Eneo Privacy</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The viewing angles of the camera modules vary. We recommend only using components from the same brand together. You can find more information about our paid compatibility check with other brands at VIDEOR #229235.</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Optisch 81°,Thermal 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Optisch 57°,Thermal 42°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3,2 mm,3,6 mm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4260229840603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236317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2026-08-22T02:43:16+00:00</dcterms:created>
  <dcterms:modified xsi:type="dcterms:W3CDTF">2026-08-22T02:43:16+00:00</dcterms:modified>
</cp:coreProperties>
</file>

<file path=docProps/custom.xml><?xml version="1.0" encoding="utf-8"?>
<Properties xmlns="http://schemas.openxmlformats.org/officeDocument/2006/custom-properties" xmlns:vt="http://schemas.openxmlformats.org/officeDocument/2006/docPropsVTypes"/>
</file>