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238647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IND-58F0028MTLA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Ultra Low Light, 3840x2160, Day/Night, WDR, AI, 2.8mm,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Sony STARVIS CMOS sensor</w:t>
      </w:r>
    </w:p>
    <w:p>
      <w:pPr>
        <w:pStyle w:val="p2Style"/>
      </w:pPr>
      <w:r>
        <w:rPr>
          <w:rStyle w:val="textStyle"/>
        </w:rPr>
        <w:t xml:space="preserve">Very good detail recognition even in dark areas</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 DNR noise reduction</w:t>
      </w:r>
    </w:p>
    <w:p>
      <w:pPr>
        <w:pStyle w:val="p2Style"/>
      </w:pPr>
      <w:r>
        <w:rPr>
          <w:rStyle w:val="textStyle"/>
        </w:rPr>
        <w:t xml:space="preserve">Lens fixed focal length 2.8mm</w:t>
      </w:r>
    </w:p>
    <w:p>
      <w:pPr>
        <w:pStyle w:val="p2Style"/>
      </w:pPr>
      <w:r>
        <w:rPr>
          <w:rStyle w:val="textStyle"/>
        </w:rPr>
        <w:t xml:space="preserve">Smart codec H.265/H.264, multi-streaming</w:t>
      </w:r>
    </w:p>
    <w:p>
      <w:pPr>
        <w:pStyle w:val="p2Style"/>
      </w:pPr>
      <w:r>
        <w:rPr>
          <w:rStyle w:val="textStyle"/>
        </w:rPr>
        <w:t xml:space="preserve">Browser-independent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NDAA compliance</w:t>
      </w:r>
    </w:p>
    <w:p>
      <w:pPr>
        <w:pStyle w:val="p2Style"/>
      </w:pPr>
      <w:r>
        <w:rPr>
          <w:rStyle w:val="textStyle"/>
        </w:rPr>
        <w:t xml:space="preserve">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115,5x97,9mm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0.57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6.5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+55°C,@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IMX678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not available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0.0005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5,4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61°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(4:3),3072x1728 (16:9),2592x1520 (16:9),2304x1296 (16:9),1920x1080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4260229840641</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238647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DOME-WB7</w:t>
            </w:r>
          </w:p>
        </w:tc>
        <w:tc>
          <w:tcPr>
            <w:tcW w:w="4500" w:type="dxa"/>
            <w:vAlign w:val="top"/>
            <w:noWrap/>
          </w:tcPr>
          <w:p>
            <w:pPr>
              <w:spacing w:after="10"/>
            </w:pPr>
            <w:r>
              <w:rPr>
                <w:rStyle w:val=""/>
              </w:rPr>
              <w:t xml:space="preserve">Wall bracket for Mini Dome IND-42M2808M0A</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2026-05-29T16:03:33+00:00</dcterms:created>
  <dcterms:modified xsi:type="dcterms:W3CDTF">2026-05-29T16:03:33+00:00</dcterms:modified>
</cp:coreProperties>
</file>

<file path=docProps/custom.xml><?xml version="1.0" encoding="utf-8"?>
<Properties xmlns="http://schemas.openxmlformats.org/officeDocument/2006/custom-properties" xmlns:vt="http://schemas.openxmlformats.org/officeDocument/2006/docPropsVTypes"/>
</file>