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INP-72A0018MIA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18x AFZ, 1920x1080, Day/Night, WDR, AI, 5-90mm, Alarm, Audio, IR, 12VDC, PoE+, IP6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1920x1080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autofocus zoom lens 18x 5.0-90mm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&amp; alarm input and output</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160x270mm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100m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2.5 kg</w:t>
            </w:r>
          </w:p>
        </w:tc>
      </w:tr>
      <w:tr>
        <w:trPr/>
        <w:tc>
          <w:tcPr>
            <w:tcW w:w="4500" w:type="dxa"/>
            <w:vAlign w:val="top"/>
            <w:noWrap/>
          </w:tcPr>
          <w:p>
            <w:pPr>
              <w:spacing w:after="10"/>
            </w:pPr>
            <w:r>
              <w:rPr>
                <w:rStyle w:val=""/>
              </w:rPr>
              <w:t xml:space="preserve">SDK/API</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SC200AI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31,7 - 466,5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14,4 - 232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7,2 - 115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79 - 1156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80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120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input/output,Alarm in/output,12VDC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manual,wall bracket,bag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IEEE 802.1X-Authentication (available from firmware version 8.2.4.1),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RSTP,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53,3° - 3,8°</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30,7° - 2,2°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5 - 90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(4:3),352:240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4260229840535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2026-11-07T21:48:00+00:00</dcterms:created>
  <dcterms:modified xsi:type="dcterms:W3CDTF">2026-11-07T21:48:00+00:00</dcterms:modified>
</cp:coreProperties>
</file>

<file path=docProps/custom.xml><?xml version="1.0" encoding="utf-8"?>
<Properties xmlns="http://schemas.openxmlformats.org/officeDocument/2006/custom-properties" xmlns:vt="http://schemas.openxmlformats.org/officeDocument/2006/docPropsVTypes"/>
</file>