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AHD, TVI, CVI, SD/CVBS 8 in 28 out multi-format signaldistributor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inputs / 24 outputs video signal distributor</w:t>
      </w:r>
    </w:p>
    <w:p>
      <w:pPr>
        <w:pStyle w:val="p2Style"/>
      </w:pPr>
      <w:r>
        <w:rPr>
          <w:rStyle w:val="textStyle"/>
        </w:rPr>
        <w:t xml:space="preserve">Various signal inputs and outputs (AHD, TVI, CVI, CVBS)</w:t>
      </w:r>
    </w:p>
    <w:p>
      <w:pPr>
        <w:pStyle w:val="p2Style"/>
      </w:pPr>
      <w:r>
        <w:rPr>
          <w:rStyle w:val="textStyle"/>
        </w:rPr>
        <w:t xml:space="preserve">UTC support for analog HD signals</w:t>
      </w:r>
    </w:p>
    <w:p>
      <w:pPr>
        <w:pStyle w:val="p2Style"/>
      </w:pPr>
      <w:r>
        <w:rPr>
          <w:rStyle w:val="textStyle"/>
        </w:rPr>
        <w:t xml:space="preserve">Video signal output without quality loss</w:t>
      </w:r>
    </w:p>
    <w:p>
      <w:pPr>
        <w:pStyle w:val="p2Style"/>
      </w:pPr>
      <w:r>
        <w:rPr>
          <w:rStyle w:val="textStyle"/>
        </w:rPr>
        <w:t xml:space="preserve">Overvoltage protection circuit</w:t>
      </w:r>
    </w:p>
    <w:p>
      <w:pPr>
        <w:pStyle w:val="p2Style"/>
      </w:pPr>
      <w:r>
        <w:rPr>
          <w:rStyle w:val="textStyle"/>
        </w:rPr>
        <w:t xml:space="preserve">Power supply: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2026-08-31T04:13:06+00:00</dcterms:created>
  <dcterms:modified xsi:type="dcterms:W3CDTF">2026-08-31T04:13:06+00:00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