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32x IP total, 16x IP PoE, HDMI, 4xSATA,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256Mbps,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Maximum 4 internal hard disk possible</w:t>
      </w:r>
    </w:p>
    <w:p>
      <w:pPr>
        <w:pStyle w:val="p2Style"/>
      </w:pPr>
      <w:r>
        <w:rPr>
          <w:rStyle w:val="textStyle"/>
        </w:rPr>
        <w:t xml:space="preserve">Supports 16 x alarm inputs and 1 x alarm output</w:t>
      </w:r>
    </w:p>
    <w:p>
      <w:pPr>
        <w:pStyle w:val="p2Style"/>
      </w:pPr>
      <w:r>
        <w:rPr>
          <w:rStyle w:val="textStyle"/>
        </w:rPr>
        <w:t xml:space="preserve">3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textStyle"/>
        </w:rPr>
        <w:t xml:space="preserve">32 IP channels, 16 x RJ45 PoE port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assembly-kit,Power cord,mouse,19\"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2026-07-18T19:11:09+00:00</dcterms:created>
  <dcterms:modified xsi:type="dcterms:W3CDTF">2026-07-18T19:11:09+00:00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