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233902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IND-45F0028M0A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Mini Network Dome Camera Fix, 2880x1620, Day/Night, WDR, AI, 2,8mm, IR, PoE, IP66</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1/2.7" CMOS sensor, maximum resolution 5 MP/30fps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Fixed focal length lens 2.8mm (HFoV 110°)</w:t>
      </w:r>
    </w:p>
    <w:p>
      <w:pPr>
        <w:pStyle w:val="p2Style"/>
      </w:pPr>
      <w:r>
        <w:rPr>
          <w:rStyle w:val="textStyle"/>
        </w:rPr>
        <w:t xml:space="preserve">Smart Codec H.265/H.264, multi-streaming</w:t>
      </w:r>
    </w:p>
    <w:p>
      <w:pPr>
        <w:pStyle w:val="p2Style"/>
      </w:pPr>
      <w:r>
        <w:rPr>
          <w:rStyle w:val="textStyle"/>
        </w:rPr>
        <w:t xml:space="preserve">Browser independent (IE, Edge, Safari, Firefox, Chrome)</w:t>
      </w:r>
    </w:p>
    <w:p>
      <w:pPr>
        <w:pStyle w:val="p2Style"/>
      </w:pPr>
      <w:r>
        <w:rPr>
          <w:rStyle w:val="textStyle"/>
        </w:rPr>
        <w:t xml:space="preserve">Supports ONVIF Profile S and Profile T</w:t>
      </w:r>
    </w:p>
    <w:p>
      <w:pPr>
        <w:pStyle w:val="p2Style"/>
      </w:pPr>
      <w:r>
        <w:rPr>
          <w:rStyle w:val="textStyle"/>
        </w:rPr>
        <w:t xml:space="preserve">Multilingual menu navigation (OSD)</w:t>
      </w:r>
    </w:p>
    <w:p>
      <w:pPr>
        <w:pStyle w:val="p2Style"/>
      </w:pPr>
      <w:r>
        <w:rPr>
          <w:rStyle w:val="textStyle"/>
        </w:rPr>
        <w:t xml:space="preserve">Local storage via Micro SD card</w:t>
      </w:r>
    </w:p>
    <w:p>
      <w:pPr>
        <w:pStyle w:val="p2Style"/>
      </w:pPr>
      <w:r>
        <w:rPr>
          <w:rStyle w:val="textStyle"/>
        </w:rPr>
        <w:t xml:space="preserve">Supports audio (built-in microphone)</w:t>
      </w:r>
    </w:p>
    <w:p>
      <w:pPr>
        <w:pStyle w:val="p2Style"/>
      </w:pPr>
      <w:r>
        <w:rPr>
          <w:rStyle w:val="textStyle"/>
        </w:rPr>
        <w:t xml:space="preserve">Power supply PoE IEEE 802.3af</w:t>
      </w:r>
    </w:p>
    <w:p>
      <w:pPr>
        <w:pStyle w:val="p2Style"/>
      </w:pPr>
      <w:r>
        <w:rPr>
          <w:rStyle w:val="textStyle"/>
        </w:rPr>
        <w:t xml:space="preserve">IR LED illumination, IP66</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115,3x64,3mm</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0.265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w:t>
            </w:r>
          </w:p>
        </w:tc>
      </w:tr>
      <w:tr>
        <w:trPr/>
        <w:tc>
          <w:tcPr>
            <w:tcW w:w="4500" w:type="dxa"/>
            <w:vAlign w:val="top"/>
            <w:noWrap/>
          </w:tcPr>
          <w:p>
            <w:pPr>
              <w:spacing w:after="10"/>
            </w:pPr>
            <w:r>
              <w:rPr>
                <w:rStyle w:val=""/>
              </w:rPr>
              <w:t xml:space="preserve">Color (dome)</w:t>
            </w:r>
          </w:p>
        </w:tc>
        <w:tc>
          <w:tcPr>
            <w:tcW w:w="4500" w:type="dxa"/>
            <w:vAlign w:val="top"/>
            <w:noWrap/>
          </w:tcPr>
          <w:p>
            <w:pPr>
              <w:spacing w:after="10"/>
            </w:pPr>
            <w:r>
              <w:rPr>
                <w:rStyle w:val=""/>
              </w:rPr>
              <w:t xml:space="preserve">clear</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 Plastic</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Face, License plate recognition, People counting, Retail Intelligence</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4.5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IP66</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5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1/2,7"</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Minsters</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39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0,004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2880x1620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17,7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8,4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3,9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45,1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1 Way Audio, Built-in microphone</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NDAA compliance under Section 889,The face detection and license plate recognition functions are only available with an inserted SD card or in conjunction with a recorder from the eneo IN series.,To guarantee you an optimum user experience,we recommend th</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manual,bag of screws</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110°</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58°</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2,8 mm</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1.8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Prime lens</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2880x1620 (16:9),2592x1520 (16:9),2304x1296 (16:9),1920x1080 (16:9),1280x960 (4:3),1280x720 (16:9),640x480 (4:3),320x240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4260229840009</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233902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p>
      <w:pPr>
        <w:pStyle w:val="p2Style"/>
      </w:pPr>
      <w:r>
        <w:rPr>
          <w:rStyle w:val="head2Style"/>
        </w:rPr>
        <w:t xml:space="preserve"/>
      </w:r>
    </w:p>
    <w:p>
      <w:pPr>
        <w:pStyle w:val="p2Style"/>
      </w:pPr>
      <w:r>
        <w:rPr>
          <w:rStyle w:val="head2Style"/>
        </w:rPr>
        <w:t xml:space="preserve">Recommendations</w:t>
      </w:r>
    </w:p>
    <w:p>
      <w:pPr>
        <w:pStyle w:val="p2Style"/>
      </w:pPr>
      <w:r>
        <w:rPr>
          <w:rStyle w:val="head2Style"/>
        </w:rPr>
        <w:t xml:space="preserve"/>
      </w:r>
    </w:p>
    <w:p>
      <w:pPr>
        <w:pStyle w:val="p2Style"/>
      </w:pPr>
      <w:r>
        <w:rPr>
          <w:rStyle w:val="head2Style"/>
        </w:rPr>
        <w:t xml:space="preserve">Services</w:t>
      </w:r>
    </w:p>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2026-09-14T21:24:30+00:00</dcterms:created>
  <dcterms:modified xsi:type="dcterms:W3CDTF">2026-09-14T21:24:30+00:00</dcterms:modified>
</cp:coreProperties>
</file>

<file path=docProps/custom.xml><?xml version="1.0" encoding="utf-8"?>
<Properties xmlns="http://schemas.openxmlformats.org/officeDocument/2006/custom-properties" xmlns:vt="http://schemas.openxmlformats.org/officeDocument/2006/docPropsVTypes"/>
</file>