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1920x1080, Day&amp;Night, DOL-WDR, 2,7-13,5mm, Infrared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Fix Dome Housing (metal), IP67</w:t>
      </w:r>
    </w:p>
    <w:p>
      <w:pPr>
        <w:pStyle w:val="p2Style"/>
      </w:pPr>
      <w:r>
        <w:rPr>
          <w:rStyle w:val="textStyle"/>
        </w:rPr>
        <w:t xml:space="preserve">Power supply PoE or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11,8 - 47,4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5,6 - 23,2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2,9 - 11,6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30 - 117,2m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Mapping,recording internal storage (SD card),alarm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in/output,RJ-45,SD card slot,voltage input,micro SD card slot,Combi connector,connection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2026-07-12T18:47:11+00:00</dcterms:created>
  <dcterms:modified xsi:type="dcterms:W3CDTF">2026-07-12T18:47:11+00:00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