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Fiber Optic Transmission System, HD-SDI, EX-SDI, Transmitter, Receiver,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HD/EX-SDI long distance transmission</w:t>
      </w:r>
    </w:p>
    <w:p>
      <w:pPr>
        <w:pStyle w:val="p2Style"/>
      </w:pPr>
      <w:r>
        <w:rPr>
          <w:rStyle w:val="textStyle"/>
        </w:rPr>
        <w:t xml:space="preserve">Single mode up to 20km</w:t>
      </w:r>
    </w:p>
    <w:p>
      <w:pPr>
        <w:pStyle w:val="p2Style"/>
      </w:pPr>
      <w:r>
        <w:rPr>
          <w:rStyle w:val="textStyle"/>
        </w:rPr>
        <w:t xml:space="preserve">Multi mode up to 1km</w:t>
      </w:r>
    </w:p>
    <w:p>
      <w:pPr>
        <w:pStyle w:val="p2Style"/>
      </w:pPr>
      <w:r>
        <w:rPr>
          <w:rStyle w:val="textStyle"/>
        </w:rPr>
        <w:t xml:space="preserve">Supports Full HD 1.5G, Full HD 3G, EX-SDI 1.0</w:t>
      </w:r>
    </w:p>
    <w:p>
      <w:pPr>
        <w:pStyle w:val="p2Style"/>
      </w:pPr>
      <w:r>
        <w:rPr>
          <w:rStyle w:val="textStyle"/>
        </w:rPr>
        <w:t xml:space="preserve">LC connector</w:t>
      </w:r>
    </w:p>
    <w:p>
      <w:pPr>
        <w:pStyle w:val="p2Style"/>
      </w:pPr>
      <w:r>
        <w:rPr>
          <w:rStyle w:val="textStyle"/>
        </w:rPr>
        <w:t xml:space="preserve">Power supply: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HDMI to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2026-10-15T12:30:38+00:00</dcterms:created>
  <dcterms:modified xsi:type="dcterms:W3CDTF">2026-10-15T12:30:38+00:00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