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222184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IPP-62A0020M0B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Dome, PTZ, Day&amp;Night, 20x, H.265, WDR, 1920x1080,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CMOS-Sensor</w:t>
      </w:r>
    </w:p>
    <w:p>
      <w:pPr>
        <w:pStyle w:val="p2Style"/>
      </w:pPr>
      <w:r>
        <w:rPr>
          <w:rStyle w:val="textStyle"/>
        </w:rPr>
        <w:t xml:space="preserve">Full HD 1920x1080 Pixel, 25/30fps</w:t>
      </w:r>
    </w:p>
    <w:p>
      <w:pPr>
        <w:pStyle w:val="p2Style"/>
      </w:pPr>
      <w:r>
        <w:rPr>
          <w:rStyle w:val="textStyle"/>
        </w:rPr>
        <w:t xml:space="preserve">23x AF Zoom, 4.7~94mm</w:t>
      </w:r>
    </w:p>
    <w:p>
      <w:pPr>
        <w:pStyle w:val="p2Style"/>
      </w:pPr>
      <w:r>
        <w:rPr>
          <w:rStyle w:val="textStyle"/>
        </w:rPr>
        <w:t xml:space="preserve">Quad Stream H.265, H.264, MJPEG (Smart Codec)</w:t>
      </w:r>
    </w:p>
    <w:p>
      <w:pPr>
        <w:pStyle w:val="p2Style"/>
      </w:pPr>
      <w:r>
        <w:rPr>
          <w:rStyle w:val="textStyle"/>
        </w:rPr>
        <w:t xml:space="preserve">Real time WDR (Wide Dynamic Range) 25/30fps</w:t>
      </w:r>
    </w:p>
    <w:p>
      <w:pPr>
        <w:pStyle w:val="p2Style"/>
      </w:pPr>
      <w:r>
        <w:rPr>
          <w:rStyle w:val="textStyle"/>
        </w:rPr>
        <w:t xml:space="preserve">Intelligent motion detector</w:t>
      </w:r>
    </w:p>
    <w:p>
      <w:pPr>
        <w:pStyle w:val="p2Style"/>
      </w:pPr>
      <w:r>
        <w:rPr>
          <w:rStyle w:val="textStyle"/>
        </w:rPr>
        <w:t xml:space="preserve">Digital Noise Reduction (2DNR/3DNR)</w:t>
      </w:r>
    </w:p>
    <w:p>
      <w:pPr>
        <w:pStyle w:val="p2Style"/>
      </w:pPr>
      <w:r>
        <w:rPr>
          <w:rStyle w:val="textStyle"/>
        </w:rPr>
        <w:t xml:space="preserve">Audio support including audio alarm</w:t>
      </w:r>
    </w:p>
    <w:p>
      <w:pPr>
        <w:pStyle w:val="p2Style"/>
      </w:pPr>
      <w:r>
        <w:rPr>
          <w:rStyle w:val="textStyle"/>
        </w:rPr>
        <w:t xml:space="preserve">Alarm in- and outputs, micro SD-card slot</w:t>
      </w:r>
    </w:p>
    <w:p>
      <w:pPr>
        <w:pStyle w:val="p2Style"/>
      </w:pPr>
      <w:r>
        <w:rPr>
          <w:rStyle w:val="textStyle"/>
        </w:rPr>
        <w:t xml:space="preserve">Power supply 12VDC, 24VAC or PoE</w:t>
      </w:r>
    </w:p>
    <w:p>
      <w:pPr>
        <w:pStyle w:val="p2Style"/>
      </w:pPr>
      <w:r>
        <w:rPr>
          <w:rStyle w:val="textStyle"/>
        </w:rPr>
        <w:t xml:space="preserve">IK10 IK shock resistance degree</w:t>
      </w:r>
    </w:p>
    <w:p>
      <w:pPr>
        <w:pStyle w:val="p2Style"/>
      </w:pPr>
      <w:r>
        <w:rPr>
          <w:rStyle w:val="textStyle"/>
        </w:rPr>
        <w:t xml:space="preserve">Support ONVIF Profile S und Profile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150x154mm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Inside, 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Day,Night,Automatic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30,2 - 591,6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14,7 - 292,6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7 - 146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75,7 - 1446,5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 (PID), 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card),E-Mail,FTP,Boost,HTTP,TCP,UDP,HTTPS,XML,alarm out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limited, Google Chrome: MJPEG setup limited, Mozilla: MJPEG setup limited, Safari: MJPEG setup limited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Home Position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Selectable, Tour, Preset, Pattern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Korean, Russian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selectable tours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tilt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 ~ 190°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Speed (manual control)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Speed (Target Approach)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 guarantee you an optimum user experience,we recommend that you only use components of the same brand in a system. If several brands are used in combination,eneo cannot guarantee functionality. If combined use is necessary,we offer a compatibility check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output,Alarm input,Audio in/output,RJ-45,voltage input,connection cable approx.25cm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manual,plug set,bag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55,5 - 3°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32,4 - 1,7°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4,7 - 94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Focus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 Factor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(16:9),1440x1080 (4:3),1280x1024 (5:4),1024x768 (4:3),1280x720 (16:9),800x600 (4:3),800x480 (16:9),704x576 (4:3),704x480 (4:3),640x480 (4:3),400x240 (4:3),352x288 (4:3),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222184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2026-09-05T16:17:06+00:00</dcterms:created>
  <dcterms:modified xsi:type="dcterms:W3CDTF">2026-09-05T16:17:06+00:00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