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221334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IAM-4MU1001M0A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EPOC Signal Converter, BNC to 2-wire cable transmission for  EPOC Cameras, Transceiver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EPOC Ethernet and power 2-wire  transmission </w:t>
      </w:r>
    </w:p>
    <w:p>
      <w:pPr>
        <w:pStyle w:val="p2Style"/>
      </w:pPr>
      <w:r>
        <w:rPr>
          <w:rStyle w:val="textStyle"/>
        </w:rPr>
        <w:t xml:space="preserve">1x Signal converter, NC to 2-wire terminal block</w:t>
      </w:r>
    </w:p>
    <w:p>
      <w:pPr>
        <w:pStyle w:val="p2Style"/>
      </w:pPr>
      <w:r>
        <w:rPr>
          <w:rStyle w:val="textStyle"/>
        </w:rPr>
        <w:t xml:space="preserve">Transmission of Data and Power Supply</w:t>
      </w:r>
    </w:p>
    <w:p>
      <w:pPr>
        <w:pStyle w:val="p2Style"/>
      </w:pPr>
      <w:r>
        <w:rPr>
          <w:rStyle w:val="textStyle"/>
        </w:rPr>
        <w:t xml:space="preserve">Exclusively compatible with EPoC Cameras, Transceiver, Receiver, Transmitter</w:t>
      </w:r>
    </w:p>
    <w:p>
      <w:pPr>
        <w:pStyle w:val="p2Style"/>
      </w:pPr>
      <w:r>
        <w:rPr>
          <w:rStyle w:val="textStyle"/>
        </w:rPr>
        <w:t xml:space="preserve">Temperature Range (Operation) -20° C bis +60°C</w:t>
      </w:r>
    </w:p>
    <w:p>
      <w:pPr>
        <w:pStyle w:val="p2Style"/>
      </w:pPr>
      <w:r>
        <w:rPr>
          <w:rStyle w:val="textStyle"/>
        </w:rPr>
        <w:t xml:space="preserve">Easy Installation (Plug &amp; Play)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 Switch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module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221334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2024-03-28T10:24:19+00:00</dcterms:created>
  <dcterms:modified xsi:type="dcterms:W3CDTF">2024-03-28T10:24:19+00:00</dcterms:modified>
  <dc:title/>
  <dc:description/>
  <dc:subject/>
  <cp:keywords/>
  <cp:category/>
</cp:coreProperties>
</file>