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Transmitter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Transmitter PoE or 12-57V DC</w:t>
      </w:r>
    </w:p>
    <w:p>
      <w:pPr>
        <w:pStyle w:val="p2Style"/>
      </w:pPr>
      <w:r>
        <w:rPr>
          <w:rStyle w:val="textStyle"/>
        </w:rPr>
        <w:t xml:space="preserve">PoE Power Supply for Camera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2026-09-11T15:12:00+00:00</dcterms:created>
  <dcterms:modified xsi:type="dcterms:W3CDTF">2026-09-11T15:12:00+00:00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