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 iFT/iFT E und FastTrace 2E,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