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IFT-GATEWAY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Kanal, Audio,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Einstieg in Adpro XO Produktfamilie</w:t>
      </w:r>
    </w:p>
    <w:p>
      <w:pPr>
        <w:pStyle w:val="p2Style"/>
      </w:pPr>
      <w:r>
        <w:rPr>
          <w:rStyle w:val="textStyle"/>
        </w:rPr>
        <w:t xml:space="preserve">4 IP Videokanäle</w:t>
      </w:r>
    </w:p>
    <w:p>
      <w:pPr>
        <w:pStyle w:val="p2Style"/>
      </w:pPr>
      <w:r>
        <w:rPr>
          <w:rStyle w:val="textStyle"/>
        </w:rPr>
        <w:t xml:space="preserve">Bis zu 4 Analysekanäle (IntrusionTrace/LoiterTrace)</w:t>
      </w:r>
    </w:p>
    <w:p>
      <w:pPr>
        <w:pStyle w:val="p2Style"/>
      </w:pPr>
      <w:r>
        <w:rPr>
          <w:rStyle w:val="textStyle"/>
        </w:rPr>
        <w:t xml:space="preserve">Erweiterbar mit Alarmkontakten per USB Interface</w:t>
      </w:r>
    </w:p>
    <w:p>
      <w:pPr>
        <w:pStyle w:val="p2Style"/>
      </w:pPr>
      <w:r>
        <w:rPr>
          <w:rStyle w:val="textStyle"/>
        </w:rPr>
        <w:t xml:space="preserve">Ereignisgesteuerte Aufzeichnung optional per SD 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0886618263217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2026-08-12T14:20:37+00:00</dcterms:created>
  <dcterms:modified xsi:type="dcterms:W3CDTF">2026-08-12T14:20:37+00:00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