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215091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MED-62V2812MBA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HD Dome, Fix, Tag/Nacht,1920x1080, Infrarot, 2,8-12mm,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Konverter, HD-CVI, HD-TVI, AHD, Composite auf HDMI, VGA, Composite, Innen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FBAS, AHD, TVI, CVI Eingang / FBAS, HDMI, VGA Ausgang</w:t></w:r></w:p></w:tc></w:tr><w:tr><w:trPr/><w:tc><w:tcPr><w:tcW w:w="4500" w:type="dxa"/><w:vAlign w:val="top"/><w:noWrap/></w:tcPr><w:p><w:pPr><w:spacing w:after="10"/></w:pPr><w:r><w:rPr><w:rStyle w:val=""/></w:rPr><w:t xml:space="preserve">SeeEyes SC-MFM07HD</w:t></w:r></w:p></w:tc><w:tc><w:tcPr><w:tcW w:w="4500" w:type="dxa"/><w:vAlign w:val="top"/><w:noWrap/></w:tcPr><w:p><w:pPr><w:spacing w:after="10"/></w:pPr><w:r><w:rPr><w:rStyle w:val=""/></w:rPr><w:t xml:space="preserve">Testmonitor, Multiformat, für Installation,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2026-09-22T19:04:45+00:00</dcterms:created>
  <dcterms:modified xsi:type="dcterms:W3CDTF">2026-09-22T19:04:45+00:00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