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31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I-4/5000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8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9.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