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für Hängemontage, 30cm,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