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VAD-PSW POINTSOURCE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Installationstool, WLAN, für IP Kamera Installation, Fokus, Bildwinkel, Akku, PoE+,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IP Kameras über Laptop, Tablet, Smartphone</w:t>
      </w:r>
    </w:p>
    <w:p>
      <w:pPr>
        <w:pStyle w:val="p2Style"/>
      </w:pPr>
      <w:r>
        <w:rPr>
          <w:rStyle w:val="textStyle"/>
        </w:rPr>
        <w:t xml:space="preserve">Automatische Kameraerkennung</w:t>
      </w:r>
    </w:p>
    <w:p>
      <w:pPr>
        <w:pStyle w:val="p2Style"/>
      </w:pPr>
      <w:r>
        <w:rPr>
          <w:rStyle w:val="textStyle"/>
        </w:rPr>
        <w:t xml:space="preserve">Unterstützung aller ONVIF kompatiblen IP Kameras</w:t>
      </w:r>
    </w:p>
    <w:p>
      <w:pPr>
        <w:pStyle w:val="p2Style"/>
      </w:pPr>
      <w:r>
        <w:rPr>
          <w:rStyle w:val="textStyle"/>
        </w:rPr>
        <w:t xml:space="preserve">Livedarstellung auf Smartphone, Tablet, Laptop Display</w:t>
      </w:r>
    </w:p>
    <w:p>
      <w:pPr>
        <w:pStyle w:val="p2Style"/>
      </w:pPr>
      <w:r>
        <w:rPr>
          <w:rStyle w:val="textStyle"/>
        </w:rPr>
        <w:t xml:space="preserve">Schnelle Einstellung von Fokus und Betrachtungswinkel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USB-Anschluss: Nur Strom 5V (2,1A)</w:t>
      </w:r>
    </w:p>
    <w:p>
      <w:pPr>
        <w:pStyle w:val="p2Style"/>
      </w:pPr>
      <w:r>
        <w:rPr>
          <w:rStyle w:val="textStyle"/>
        </w:rPr>
        <w:t xml:space="preserve">Inklusive leistungsstarkem Akku</w:t>
      </w:r>
    </w:p>
    <w:p>
      <w:pPr>
        <w:pStyle w:val="p2Style"/>
      </w:pPr>
      <w:r>
        <w:rPr>
          <w:rStyle w:val="textStyle"/>
        </w:rPr>
        <w:t xml:space="preserve">Laufzeit ca. 6 Stunden ununterbrochen mit 5W Kamera</w:t>
      </w:r>
    </w:p>
    <w:p>
      <w:pPr>
        <w:pStyle w:val="p2Style"/>
      </w:pPr>
      <w:r>
        <w:rPr>
          <w:rStyle w:val="textStyle"/>
        </w:rPr>
        <w:t xml:space="preserve">Schultergurt im Lieferumfang</w:t>
      </w:r>
    </w:p>
    <w:p>
      <w:pPr>
        <w:pStyle w:val="p2Style"/>
      </w:pPr>
      <w:r>
        <w:rPr>
          <w:rStyle w:val="textStyle"/>
        </w:rPr>
        <w:t xml:space="preserve">Ersatzakkus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VAD-CHGR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Ladegerät, POINTSOURCE, Adapter für EU, UK, US, AU,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VAD-PS-BM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Veracity POINTSOURCE ,Ersatzteil,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