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SLA-5M3700P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Sensor Objektiv Einheit Tag/Nacht, 3,7 mm,2560x1920, für PNM-9320VQP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PNM-9320VQP</w:t>
      </w:r>
    </w:p>
    <w:p>
      <w:pPr>
        <w:pStyle w:val="p2Style"/>
      </w:pPr>
      <w:r>
        <w:rPr>
          <w:rStyle w:val="textStyle"/>
        </w:rPr>
        <w:t xml:space="preserve">5 Megapixel Auflösung</w:t>
      </w:r>
    </w:p>
    <w:p>
      <w:pPr>
        <w:pStyle w:val="p2Style"/>
      </w:pPr>
      <w:r>
        <w:rPr>
          <w:rStyle w:val="textStyle"/>
        </w:rPr>
        <w:t xml:space="preserve">3,7 mm, 97,5° HFoV, feste Blende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0,16 Lux (Farbe, F1,6, 30IRE)</w:t>
      </w:r>
    </w:p>
    <w:p>
      <w:pPr>
        <w:pStyle w:val="p2Style"/>
      </w:pPr>
      <w:r>
        <w:rPr>
          <w:rStyle w:val="textStyle"/>
        </w:rPr>
        <w:t xml:space="preserve">WDR mit 120 dB Dynamik</w:t>
      </w:r>
    </w:p>
    <w:p>
      <w:pPr>
        <w:pStyle w:val="p2Style"/>
      </w:pPr>
      <w:r>
        <w:rPr>
          <w:rStyle w:val="textStyle"/>
        </w:rPr>
        <w:t xml:space="preserve">Pan: -90°~+90°,Tilt: +36~+73°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8801089147363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SLA-5M3700P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2026-07-21T07:42:08+00:00</dcterms:created>
  <dcterms:modified xsi:type="dcterms:W3CDTF">2026-07-21T07:42:08+00:00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