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210459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ACC LENS M12 6MM F1.6 10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Megapixel Objektiv, M12, 6mm/F1,6, 52°,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AXIS M3011, AXIS M3113-R</w:t>
      </w:r>
    </w:p>
    <w:p>
      <w:pPr>
        <w:pStyle w:val="p2Style"/>
      </w:pPr>
      <w:r>
        <w:rPr>
          <w:rStyle w:val="textStyle"/>
        </w:rPr>
        <w:t xml:space="preserve">AXIS P3904-R, AXIS P3905-R, AXIS P3915-R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Nennformat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7331021044197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5504-961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2026-06-05T21:01:25+00:00</dcterms:created>
  <dcterms:modified xsi:type="dcterms:W3CDTF">2026-06-05T21:01:25+00:00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