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CB30VE-VB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Canon VB-S30VE/S800VE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