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P38-PVE und Q36-VE, Schutzdach,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