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AXIS P32-V, AXIS P32-LV,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