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T91H61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Domes, Außen, inkl. RJ45 Kabel,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schnelle und sichere Kameramontage</w:t>
      </w:r>
    </w:p>
    <w:p>
      <w:pPr>
        <w:pStyle w:val="p2Style"/>
      </w:pPr>
      <w:r>
        <w:rPr>
          <w:rStyle w:val="textStyle"/>
        </w:rPr>
        <w:t xml:space="preserve">Raum für Zusatzgeräte wie Midspan, Medienkonverter</w:t>
      </w:r>
    </w:p>
    <w:p>
      <w:pPr>
        <w:pStyle w:val="p2Style"/>
      </w:pPr>
      <w:r>
        <w:rPr>
          <w:rStyle w:val="textStyle"/>
        </w:rPr>
        <w:t xml:space="preserve">Für Alle Hängemontahesets mit 1,5" NPS Gewinde</w:t>
      </w:r>
    </w:p>
    <w:p>
      <w:pPr>
        <w:pStyle w:val="p2Style"/>
      </w:pPr>
      <w:r>
        <w:rPr>
          <w:rStyle w:val="textStyle"/>
        </w:rPr>
        <w:t xml:space="preserve">Für AXIS P32-VE (Hängemontageset erforderlich)</w:t>
      </w:r>
    </w:p>
    <w:p>
      <w:pPr>
        <w:pStyle w:val="p2Style"/>
      </w:pPr>
      <w:r>
        <w:rPr>
          <w:rStyle w:val="textStyle"/>
        </w:rPr>
        <w:t xml:space="preserve">Für AXIS P33-VE (Hängemontageset erforderlich)</w:t>
      </w:r>
    </w:p>
    <w:p>
      <w:pPr>
        <w:pStyle w:val="p2Style"/>
      </w:pPr>
      <w:r>
        <w:rPr>
          <w:rStyle w:val="textStyle"/>
        </w:rPr>
        <w:t xml:space="preserve">Für AXIS Q35-VE (Hängemontageset erforderlich)</w:t>
      </w:r>
    </w:p>
    <w:p>
      <w:pPr>
        <w:pStyle w:val="p2Style"/>
      </w:pPr>
      <w:r>
        <w:rPr>
          <w:rStyle w:val="textStyle"/>
        </w:rPr>
        <w:t xml:space="preserve">Für AXIS Q36-VE (Hängemontageset erforderlich)</w:t>
      </w:r>
    </w:p>
    <w:p>
      <w:pPr>
        <w:pStyle w:val="p2Style"/>
      </w:pPr>
      <w:r>
        <w:rPr>
          <w:rStyle w:val="textStyle"/>
        </w:rPr>
        <w:t xml:space="preserve">Für AXIS P3707-PE (Hängemontageset erforderlich)</w:t>
      </w:r>
    </w:p>
    <w:p>
      <w:pPr>
        <w:pStyle w:val="p2Style"/>
      </w:pPr>
      <w:r>
        <w:rPr>
          <w:rStyle w:val="textStyle"/>
        </w:rPr>
        <w:t xml:space="preserve">Integriertes Netzwerkkabel mit RJ45 Stecker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7331021057067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T8642 POE+ OVER COAX DEVI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2026-06-23T10:06:37+00:00</dcterms:created>
  <dcterms:modified xsi:type="dcterms:W3CDTF">2026-06-23T10:06:37+00:00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