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209372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T91D61 WALL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Wandarm, mit 1,5" NPT Gewinde, für Axis Dome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Flexible Kabelführung</w:t>
      </w:r>
    </w:p>
    <w:p>
      <w:pPr>
        <w:pStyle w:val="p2Style"/>
      </w:pPr>
      <w:r>
        <w:rPr>
          <w:rStyle w:val="textStyle"/>
        </w:rPr>
        <w:t xml:space="preserve">AXIS T91A6 Pipe Seal inbegriffen</w:t>
      </w:r>
    </w:p>
    <w:p>
      <w:pPr>
        <w:pStyle w:val="p2Style"/>
      </w:pPr>
      <w:r>
        <w:rPr>
          <w:rStyle w:val="textStyle"/>
        </w:rPr>
        <w:t xml:space="preserve">Aluminium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7331021040564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5504-821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COVER A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 für Leerrohr Zugang, für AXIS T91/94 Produkte,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T91A6 PIPE SEAL 1PCS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Pressring-Dichteinsatz für Axis T91A6 , zum Schutz vor Staub, Wasser und Insekten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T91A64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Eckmontageadapter für Axis Q6032-E, P33/P33-VE Serie, 225, 216, P3301, P5534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T98A18-VE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T98A18-VE,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T98A18-VE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T91B61- und T91D61- Lochmuster, IP66, IK10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2026-06-23T09:20:50+00:00</dcterms:created>
  <dcterms:modified xsi:type="dcterms:W3CDTF">2026-06-23T09:20:50+00:00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