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T91B51 CEILING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Drehgelenk bis 45°, Innen, Außen, IK10, NEMA 4X, bis 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Für Axis Kameras mit 1,5" NPS Gewinde</w:t>
      </w:r>
    </w:p>
    <w:p>
      <w:pPr>
        <w:pStyle w:val="p2Style"/>
      </w:pPr>
      <w:r>
        <w:rPr>
          <w:rStyle w:val="textStyle"/>
        </w:rPr>
        <w:t xml:space="preserve">Verdeckte Kabelführung möglich</w:t>
      </w:r>
    </w:p>
    <w:p>
      <w:pPr>
        <w:pStyle w:val="p2Style"/>
      </w:pPr>
      <w:r>
        <w:rPr>
          <w:rStyle w:val="textStyle"/>
        </w:rPr>
        <w:t xml:space="preserve">Maximale Last: 10 kg</w:t>
      </w:r>
    </w:p>
    <w:p>
      <w:pPr>
        <w:pStyle w:val="p2Style"/>
      </w:pPr>
      <w:r>
        <w:rPr>
          <w:rStyle w:val="textStyle"/>
        </w:rPr>
        <w:t xml:space="preserve">Vandalsimusschutz nach IK10</w:t>
      </w:r>
    </w:p>
    <w:p>
      <w:pPr>
        <w:pStyle w:val="p2Style"/>
      </w:pPr>
      <w:r>
        <w:rPr>
          <w:rStyle w:val="textStyle"/>
        </w:rPr>
        <w:t xml:space="preserve">Drehgelenk zur flexiblen Installation</w:t>
      </w:r>
    </w:p>
    <w:p>
      <w:pPr>
        <w:pStyle w:val="p2Style"/>
      </w:pPr>
      <w:r>
        <w:rPr>
          <w:rStyle w:val="textStyle"/>
        </w:rPr>
        <w:t xml:space="preserve">Über AXIS T91B52 Extension Pipes verlängerbar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2026-05-09T05:44:27+00:00</dcterms:created>
  <dcterms:modified xsi:type="dcterms:W3CDTF">2026-05-09T05:44:27+00:00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