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AXIS PS24, T97A10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Erfordert die Wandbefestigung AXIS PS-24 (5000-011)</w:t>
      </w:r>
    </w:p>
    <w:p>
      <w:pPr>
        <w:pStyle w:val="p2Style"/>
      </w:pPr>
      <w:r>
        <w:rPr>
          <w:rStyle w:val="textStyle"/>
        </w:rPr>
        <w:t xml:space="preserve">und Befestigungswerkzeug für Bänder (21776)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2026-10-31T19:19:57+00:00</dcterms:created>
  <dcterms:modified xsi:type="dcterms:W3CDTF">2026-10-31T19:19:57+00:00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