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Wand montierte Axis Fix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