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Schraubenkit, für AXIS P3343, P3343-V, P3344, P3344-V,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