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IER-25xx, IER-28xx, IER-38xx, MSR-24xx, MSR-25xx, MER-Serie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 Kameras (Live,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Unterstützt Dewarping Funktion (ISD-55_59)</w:t>
      </w:r>
    </w:p>
    <w:p>
      <w:pPr>
        <w:pStyle w:val="p2Style"/>
      </w:pPr>
      <w:r>
        <w:rPr>
          <w:rStyle w:val="textStyle"/>
        </w:rPr>
        <w:t xml:space="preserve">Kompatible mit Windows und Mac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2026-09-20T16:39:39+00:00</dcterms:created>
  <dcterms:modified xsi:type="dcterms:W3CDTF">2026-09-20T16:39:39+00:00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