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CVBS auf IP, H.264, 1920x1080, 12-Kanal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Multisignal Konverter HD-TVI, AHD, CVBS auf IP</w:t>
      </w:r>
    </w:p>
    <w:p>
      <w:pPr>
        <w:pStyle w:val="p2Style"/>
      </w:pPr>
      <w:r>
        <w:rPr>
          <w:rStyle w:val="textStyle"/>
        </w:rPr>
        <w:t xml:space="preserve">Automatische Signal- und Auflösungserkennung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Kompression H.264, Audiounterstützung</w:t>
      </w:r>
    </w:p>
    <w:p>
      <w:pPr>
        <w:pStyle w:val="p2Style"/>
      </w:pPr>
      <w:r>
        <w:rPr>
          <w:rStyle w:val="textStyle"/>
        </w:rPr>
        <w:t xml:space="preserve">Mehrfach- und Einzelbild-Darstellung</w:t>
      </w:r>
    </w:p>
    <w:p>
      <w:pPr>
        <w:pStyle w:val="p2Style"/>
      </w:pPr>
      <w:r>
        <w:rPr>
          <w:rStyle w:val="textStyle"/>
        </w:rPr>
        <w:t xml:space="preserve">HDMI, VGA Main- und CVBS Spot-Monitor Ausgang</w:t>
      </w:r>
    </w:p>
    <w:p>
      <w:pPr>
        <w:pStyle w:val="p2Style"/>
      </w:pPr>
      <w:r>
        <w:rPr>
          <w:rStyle w:val="textStyle"/>
        </w:rPr>
        <w:t xml:space="preserve">PTZ Steuerung via RS-485 und UTC</w:t>
      </w:r>
    </w:p>
    <w:p>
      <w:pPr>
        <w:pStyle w:val="p2Style"/>
      </w:pPr>
      <w:r>
        <w:rPr>
          <w:rStyle w:val="textStyle"/>
        </w:rPr>
        <w:t xml:space="preserve">Bewegungsmelder, Alarm Ein- und Ausgänge</w:t>
      </w:r>
    </w:p>
    <w:p>
      <w:pPr>
        <w:pStyle w:val="p2Style"/>
      </w:pPr>
      <w:r>
        <w:rPr>
          <w:rStyle w:val="textStyle"/>
        </w:rPr>
        <w:t xml:space="preserve">Menüsteuerung über USB Mouse (optional) möglich</w:t>
      </w:r>
    </w:p>
    <w:p>
      <w:pPr>
        <w:pStyle w:val="p2Style"/>
      </w:pPr>
      <w:r>
        <w:rPr>
          <w:rStyle w:val="textStyle"/>
        </w:rPr>
        <w:t xml:space="preserve">LED Statusanzeige für Kanalbelegung</w:t>
      </w:r>
    </w:p>
    <w:p>
      <w:pPr>
        <w:pStyle w:val="p2Style"/>
      </w:pPr>
      <w:r>
        <w:rPr>
          <w:rStyle w:val="textStyle"/>
        </w:rPr>
        <w:t xml:space="preserve">Kompatibel zu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44.9x375x318.2mm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2026-10-05T06:19:05+00:00</dcterms:created>
  <dcterms:modified xsi:type="dcterms:W3CDTF">2026-10-05T06:19:05+00:00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