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jetcon-RJ45S-Cat6A-FC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STP, Cat.6A, AWG 22-27, feldkonfektionierbar,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Vollgeschirmtes Gehäuse aus Zinkdruckguss</w:t>
      </w:r>
    </w:p>
    <w:p>
      <w:pPr>
        <w:pStyle w:val="p2Style"/>
      </w:pPr>
      <w:r>
        <w:rPr>
          <w:rStyle w:val="textStyle"/>
        </w:rPr>
        <w:t xml:space="preserve">Mit separater Staubschutzkappe und Knickschutztülle</w:t>
      </w:r>
    </w:p>
    <w:p>
      <w:pPr>
        <w:pStyle w:val="p2Style"/>
      </w:pPr>
      <w:r>
        <w:rPr>
          <w:rStyle w:val="textStyle"/>
        </w:rPr>
        <w:t xml:space="preserve">Cat.6A/Class EA</w:t>
      </w:r>
    </w:p>
    <w:p>
      <w:pPr>
        <w:pStyle w:val="p2Style"/>
      </w:pPr>
      <w:r>
        <w:rPr>
          <w:rStyle w:val="textStyle"/>
        </w:rPr>
        <w:t xml:space="preserve">Für AWG22/1 .. AWG26/1 oder AWG22/7 .. AWG27/7</w:t>
      </w:r>
    </w:p>
    <w:p>
      <w:pPr>
        <w:pStyle w:val="p2Style"/>
      </w:pPr>
      <w:r>
        <w:rPr>
          <w:rStyle w:val="textStyle"/>
        </w:rPr>
        <w:t xml:space="preserve">Paar Management gemäß TIA/EIA 568 A/B Farbcodes und</w:t>
      </w:r>
    </w:p>
    <w:p>
      <w:pPr>
        <w:pStyle w:val="p2Style"/>
      </w:pPr>
      <w:r>
        <w:rPr>
          <w:rStyle w:val="textStyle"/>
        </w:rPr>
        <w:t xml:space="preserve">Industrial Profinet 1-2-3-6</w:t>
      </w:r>
    </w:p>
    <w:p>
      <w:pPr>
        <w:pStyle w:val="p2Style"/>
      </w:pPr>
      <w:r>
        <w:rPr>
          <w:rStyle w:val="textStyle"/>
        </w:rPr>
        <w:t xml:space="preserve">Konfektion bis zu 5 Mal mit gleichem Querschnitt</w:t>
      </w:r>
    </w:p>
    <w:p>
      <w:pPr>
        <w:pStyle w:val="p2Style"/>
      </w:pPr>
      <w:r>
        <w:rPr>
          <w:rStyle w:val="textStyle"/>
        </w:rPr>
        <w:t xml:space="preserve">Für AWG27/7 max. 2 Wiederholungen</w:t>
      </w:r>
    </w:p>
    <w:p>
      <w:pPr>
        <w:pStyle w:val="p2Style"/>
      </w:pPr>
      <w:r>
        <w:rPr>
          <w:rStyle w:val="textStyle"/>
        </w:rPr>
        <w:t xml:space="preserve">Geeignet für Kabeldurchmesser von 6,0 bis 9,0mm</w:t>
      </w:r>
    </w:p>
    <w:p>
      <w:pPr>
        <w:pStyle w:val="p2Style"/>
      </w:pPr>
      <w:r>
        <w:rPr>
          <w:rStyle w:val="textStyle"/>
        </w:rPr>
        <w:t xml:space="preserve">Zugentlastung mittels Verschraubung</w:t>
      </w:r>
    </w:p>
    <w:p>
      <w:pPr>
        <w:pStyle w:val="p2Style"/>
      </w:pPr>
      <w:r>
        <w:rPr>
          <w:rStyle w:val="textStyle"/>
        </w:rPr>
        <w:t xml:space="preserve">Knickschutztülle mit Verschraubung und Hebel für Entriegelungshilfe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2026-07-21T21:33:28+00:00</dcterms:created>
  <dcterms:modified xsi:type="dcterms:W3CDTF">2026-07-21T21:33:28+00:00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