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202738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SY125M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F1,8/1,3mm Ultra-Weitwinkel, Megapixel- Objektiv mit manueller Blende, 1/3"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Megapixel Farb- und S/W-Kameras (bis 5 Mpx.)</w:t>
      </w:r>
    </w:p>
    <w:p>
      <w:pPr>
        <w:pStyle w:val="p2Style"/>
      </w:pPr>
      <w:r>
        <w:rPr>
          <w:rStyle w:val="textStyle"/>
        </w:rPr>
        <w:t xml:space="preserve">Sehr geringe Verzeichnung (&lt;3%) für max. Auflösung</w:t>
      </w:r>
    </w:p>
    <w:p>
      <w:pPr>
        <w:pStyle w:val="p2Style"/>
      </w:pPr>
      <w:r>
        <w:rPr>
          <w:rStyle w:val="textStyle"/>
        </w:rPr>
        <w:t xml:space="preserve">Maximal nutzbar bis 1/2,5" (135° horizontal)</w:t>
      </w:r>
    </w:p>
    <w:p>
      <w:pPr>
        <w:pStyle w:val="p2Style"/>
      </w:pPr>
      <w:r>
        <w:rPr>
          <w:rStyle w:val="textStyle"/>
        </w:rPr>
        <w:t xml:space="preserve">Keine Nachfokussierung im Bereich 10cm - unendlich</w:t>
      </w:r>
    </w:p>
    <w:p>
      <w:pPr>
        <w:pStyle w:val="p2Style"/>
      </w:pPr>
      <w:r>
        <w:rPr>
          <w:rStyle w:val="textStyle"/>
        </w:rPr>
        <w:t xml:space="preserve">Ideal für digitale Bildvergrößerungen (dPTZ)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109 - 135°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SY125M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2024-03-28T16:20:12+00:00</dcterms:created>
  <dcterms:modified xsi:type="dcterms:W3CDTF">2024-03-28T16:20:12+00:00</dcterms:modified>
  <dc:title/>
  <dc:description/>
  <dc:subject/>
  <cp:keywords/>
  <cp:category/>
</cp:coreProperties>
</file>