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217233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jetcat6UFTP-10-F/1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U/FTP Flachpatchkabel, Cat 6, 10m, blau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Patchkabel, paargeschirmt</w:t>
      </w:r>
    </w:p>
    <w:p>
      <w:pPr>
        <w:pStyle w:val="p2Style"/>
      </w:pPr>
      <w:r>
        <w:rPr>
          <w:rStyle w:val="textStyle"/>
        </w:rPr>
        <w:t xml:space="preserve">Flache Ausführung mit kleinen Abmessungen (7,2x2,2mm)</w:t>
      </w:r>
    </w:p>
    <w:p>
      <w:pPr>
        <w:pStyle w:val="p2Style"/>
      </w:pPr>
      <w:r>
        <w:rPr>
          <w:rStyle w:val="textStyle"/>
        </w:rPr>
        <w:t xml:space="preserve">Kurzer RJ45 Stecker</w:t>
      </w:r>
    </w:p>
    <w:p>
      <w:pPr>
        <w:pStyle w:val="p2Style"/>
      </w:pPr>
      <w:r>
        <w:rPr>
          <w:rStyle w:val="textStyle"/>
        </w:rPr>
        <w:t xml:space="preserve">Angespritzte Knickschutztülle mit Rasthebelschutz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217233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2026-06-03T16:15:35+00:00</dcterms:created>
  <dcterms:modified xsi:type="dcterms:W3CDTF">2026-06-03T16:15:35+00:00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