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209805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VMC-32LEDM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32&quot; (81cm) LCD Monitor, 1920x1080, 3D-Comb Filter, LED,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VM-LCDWMB1</w:t></w:r></w:p></w:tc><w:tc><w:tcPr><w:tcW w:w="4500" w:type="dxa"/><w:vAlign w:val="top"/><w:noWrap/></w:tcPr><w:p><w:pPr><w:spacing w:after="10"/></w:pPr><w:r><w:rPr><w:rStyle w:val=""/></w:rPr><w:t xml:space="preserve">Universal Wandhalterung für LCD Monitore, 32&quot;bis 65&quot;, VESA Tragfähigkeit max. 35Kg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10</w:t></w:r></w:p></w:tc><w:tc><w:tcPr><w:tcW w:w="4500" w:type="dxa"/><w:vAlign w:val="top"/><w:noWrap/></w:tcPr><w:p><w:pPr><w:spacing w:after="10"/></w:pPr><w:r><w:rPr><w:rStyle w:val=""/></w:rPr><w:t xml:space="preserve">HighSpeed HDMI Kabel mit Ethernet, 4K 60Hz, A-A Stecker, 10m,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PL061088-P0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2026-05-13T21:54:07+00:00</dcterms:created>
  <dcterms:modified xsi:type="dcterms:W3CDTF">2026-05-13T21:54:07+00:00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