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Scheinwerfer, Set, für TNU-6320, 850nm, 25°, IP67, inkl. 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IR-Beleuchtung für TNU-6320</w:t>
      </w:r>
    </w:p>
    <w:p>
      <w:pPr>
        <w:pStyle w:val="p2Style"/>
      </w:pPr>
      <w:r>
        <w:rPr>
          <w:rStyle w:val="textStyle"/>
        </w:rPr>
        <w:t xml:space="preserve">Wellenlänge: 850 nm</w:t>
      </w:r>
    </w:p>
    <w:p>
      <w:pPr>
        <w:pStyle w:val="p2Style"/>
      </w:pPr>
      <w:r>
        <w:rPr>
          <w:rStyle w:val="textStyle"/>
        </w:rPr>
        <w:t xml:space="preserve">Leuchtwinkel (horizontal): 25°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8801089132765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2026-06-27T08:20:47+00:00</dcterms:created>
  <dcterms:modified xsi:type="dcterms:W3CDTF">2026-06-27T08:20:47+00:00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