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UEBP4AA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für ULISSE EVO, RAL9002,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