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EX CABLE ATEX/IECEX/EAC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Explosions geschützt, für AXIS XF40-Q1765 und XP40-Q1765, 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7331021061958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