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DX517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 , 5-Bay, ohne HDD, Hotswap, eSATA,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Speicherplatzerweiterungs-/Backup-Lösung</w:t>
      </w:r>
    </w:p>
    <w:p>
      <w:pPr>
        <w:pStyle w:val="p2Style"/>
      </w:pPr>
      <w:r>
        <w:rPr>
          <w:rStyle w:val="textStyle"/>
        </w:rPr>
        <w:t xml:space="preserve">Datensicherung für ausgewählte DiskStations</w:t>
      </w:r>
    </w:p>
    <w:p>
      <w:pPr>
        <w:pStyle w:val="p2Style"/>
      </w:pPr>
      <w:r>
        <w:rPr>
          <w:rStyle w:val="textStyle"/>
        </w:rPr>
        <w:t xml:space="preserve">Online Volume Erweiterung</w:t>
      </w:r>
    </w:p>
    <w:p>
      <w:pPr>
        <w:pStyle w:val="p2Style"/>
      </w:pPr>
      <w:r>
        <w:rPr>
          <w:rStyle w:val="textStyle"/>
        </w:rPr>
        <w:t xml:space="preserve">Eigene lokale Datensicherungslösung</w:t>
      </w:r>
    </w:p>
    <w:p>
      <w:pPr>
        <w:pStyle w:val="p2Style"/>
      </w:pPr>
      <w:r>
        <w:rPr>
          <w:rStyle w:val="textStyle"/>
        </w:rPr>
        <w:t xml:space="preserve">Hotswapfähig</w:t>
      </w:r>
    </w:p>
    <w:p>
      <w:pPr>
        <w:pStyle w:val="p2Style"/>
      </w:pPr>
      <w:r>
        <w:rPr>
          <w:rStyle w:val="textStyle"/>
        </w:rPr>
        <w:t xml:space="preserve">Automatisches Ein/Ausschalten von DiskStations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DX517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Expansionseinheiten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2026-09-29T09:44:36+00:00</dcterms:created>
  <dcterms:modified xsi:type="dcterms:W3CDTF">2026-09-29T09:44:36+00:00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