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217748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WD20PURZ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2TB, 64MB Cache, 24x7, für Videoüberwachung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Purple Surveillance Hard Drive</w:t>
      </w:r>
    </w:p>
    <w:p>
      <w:pPr>
        <w:pStyle w:val="p2Style"/>
      </w:pPr>
      <w:r>
        <w:rPr>
          <w:rStyle w:val="textStyle"/>
        </w:rPr>
        <w:t xml:space="preserve">Für Dauerbetrieb in Überwachungssystemen entwickelt</w:t>
      </w:r>
    </w:p>
    <w:p>
      <w:pPr>
        <w:pStyle w:val="p2Style"/>
      </w:pPr>
      <w:r>
        <w:rPr>
          <w:rStyle w:val="textStyle"/>
        </w:rPr>
        <w:t xml:space="preserve">AllFrame-Technologie für eine bessere Leistung</w:t>
      </w:r>
    </w:p>
    <w:p>
      <w:pPr>
        <w:pStyle w:val="p2Style"/>
      </w:pPr>
      <w:r>
        <w:rPr>
          <w:rStyle w:val="textStyle"/>
        </w:rPr>
        <w:t xml:space="preserve">Unterstützt bis zu 32 HD-Kameras</w:t>
      </w:r>
    </w:p>
    <w:p>
      <w:pPr>
        <w:pStyle w:val="p2Style"/>
      </w:pPr>
      <w:r>
        <w:rPr>
          <w:rStyle w:val="textStyle"/>
        </w:rPr>
        <w:t xml:space="preserve">Bis zu acht Festplattenlaufwerke pro System möglich</w:t>
      </w:r>
    </w:p>
    <w:p>
      <w:pPr>
        <w:pStyle w:val="p2Style"/>
      </w:pPr>
      <w:r>
        <w:rPr>
          <w:rStyle w:val="textStyle"/>
        </w:rPr>
        <w:t xml:space="preserve">SATA 6 Gb/s Schnittstelle</w:t>
      </w:r>
    </w:p>
    <w:p>
      <w:pPr>
        <w:pStyle w:val="p2Style"/>
      </w:pPr>
      <w:r>
        <w:rPr>
          <w:rStyle w:val="textStyle"/>
        </w:rPr>
        <w:t xml:space="preserve">Baugröße 3,5 Zoll</w:t>
      </w:r>
    </w:p>
    <w:p>
      <w:pPr>
        <w:pStyle w:val="p2Style"/>
      </w:pPr>
      <w:r>
        <w:rPr>
          <w:rStyle w:val="textStyle"/>
        </w:rPr>
        <w:t xml:space="preserve">2 TB Kapazität, 64MB Cache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0718037856742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WD20PURZ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2026-07-21T07:40:09+00:00</dcterms:created>
  <dcterms:modified xsi:type="dcterms:W3CDTF">2026-07-21T07:40:09+00:00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