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VUB-PLATE-1x16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1x Raytec Vario Infrarot, Weißlicht Scheinwerfer I16/W16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flexible Montage von VARIO Scheinwerfern</w:t>
      </w:r>
    </w:p>
    <w:p>
      <w:pPr>
        <w:pStyle w:val="p2Style"/>
      </w:pPr>
      <w:r>
        <w:rPr>
          <w:rStyle w:val="textStyle"/>
        </w:rPr>
        <w:t xml:space="preserve">für einen Scheinwerfer</w:t>
      </w:r>
    </w:p>
    <w:p>
      <w:pPr>
        <w:pStyle w:val="p2Style"/>
      </w:pPr>
      <w:r>
        <w:rPr>
          <w:rStyle w:val="textStyle"/>
        </w:rPr>
        <w:t xml:space="preserve">Benötigt: Wandhalterung VUB-WALL oder Masthalterung VUB-POLE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VUB-PLATE-1x16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2026-10-30T14:43:59+00:00</dcterms:created>
  <dcterms:modified xsi:type="dcterms:W3CDTF">2026-10-30T14:43:59+00:00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