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PM-6S/VHM 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für Wandarm, (50-140mm Mast),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