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DH-5-W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mit verstellbarer Gehäusehalterung,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