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SOL-VMS-CTL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Workstation Highend, Prozessor i7, 16GB RAM, 2x256GB SSD, Win. 10 Upgrade fähig auf Win.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16GB Arbeitsspeicher</w:t>
      </w:r>
    </w:p>
    <w:p>
      <w:pPr>
        <w:pStyle w:val="p2Style"/>
      </w:pPr>
      <w:r>
        <w:rPr>
          <w:rStyle w:val="textStyle"/>
        </w:rPr>
        <w:t xml:space="preserve">2x 256GB SSD Festplatten (Raid1/OnBoard)</w:t>
      </w:r>
    </w:p>
    <w:p>
      <w:pPr>
        <w:pStyle w:val="p2Style"/>
      </w:pPr>
      <w:r>
        <w:rPr>
          <w:rStyle w:val="textStyle"/>
        </w:rPr>
        <w:t xml:space="preserve">DVDRW Optisches Laufwerk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USB 3.2 Gen1 (5Gbit/s), 2x USB</w:t>
      </w:r>
    </w:p>
    <w:p>
      <w:pPr>
        <w:pStyle w:val="p2Style"/>
      </w:pPr>
      <w:r>
        <w:rPr>
          <w:rStyle w:val="textStyle"/>
        </w:rPr>
        <w:t xml:space="preserve">2.0, 2x PS/2, DVI-D, 2x DisplayPort,</w:t>
      </w:r>
    </w:p>
    <w:p>
      <w:pPr>
        <w:pStyle w:val="p2Style"/>
      </w:pPr>
      <w:r>
        <w:rPr>
          <w:rStyle w:val="textStyle"/>
        </w:rPr>
        <w:t xml:space="preserve">LAN, Audio, seriell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2026-05-25T14:17:23+00:00</dcterms:created>
  <dcterms:modified xsi:type="dcterms:W3CDTF">2026-05-25T14:17:23+00:00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