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Kompressionsverfahren H.264 (Main Profile), MJPEG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